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rPr>
          <w:rFonts w:eastAsia="黑体"/>
          <w:bCs/>
          <w:sz w:val="32"/>
          <w:szCs w:val="48"/>
        </w:rPr>
      </w:pPr>
    </w:p>
    <w:p>
      <w:pPr>
        <w:spacing w:before="120" w:after="240" w:line="500" w:lineRule="exact"/>
        <w:rPr>
          <w:rFonts w:eastAsia="仿宋_GB2312"/>
          <w:bCs/>
          <w:sz w:val="32"/>
          <w:szCs w:val="48"/>
        </w:rPr>
      </w:pPr>
    </w:p>
    <w:p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  <w:lang w:val="en-US" w:eastAsia="zh-CN"/>
        </w:rPr>
        <w:t>2024年度新质生产力课题</w:t>
      </w:r>
      <w:r>
        <w:rPr>
          <w:rFonts w:eastAsia="方正小标宋简体"/>
          <w:sz w:val="52"/>
          <w:szCs w:val="52"/>
        </w:rPr>
        <w:t>申请书</w:t>
      </w:r>
    </w:p>
    <w:p/>
    <w:p/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>
      <w:pPr>
        <w:adjustRightInd w:val="0"/>
        <w:snapToGrid w:val="0"/>
        <w:spacing w:line="480" w:lineRule="auto"/>
        <w:rPr>
          <w:rFonts w:eastAsia="仿宋_GB2312"/>
          <w:sz w:val="32"/>
          <w:szCs w:val="20"/>
        </w:rPr>
      </w:pP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firstLine="1044" w:firstLineChars="300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 xml:space="preserve">所 在 学 </w:t>
      </w:r>
      <w:r>
        <w:rPr>
          <w:rFonts w:hint="eastAsia" w:eastAsia="仿宋_GB2312"/>
          <w:sz w:val="32"/>
          <w:szCs w:val="20"/>
          <w:lang w:val="en-US" w:eastAsia="zh-CN"/>
        </w:rPr>
        <w:t>院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/>
    <w:p/>
    <w:p>
      <w:pPr>
        <w:jc w:val="center"/>
        <w:rPr>
          <w:rFonts w:eastAsia="仿宋_GB2312"/>
          <w:sz w:val="28"/>
          <w:szCs w:val="28"/>
        </w:rPr>
      </w:pPr>
    </w:p>
    <w:p>
      <w:pPr>
        <w:jc w:val="center"/>
        <w:rPr>
          <w:rFonts w:eastAsia="仿宋_GB2312"/>
          <w:sz w:val="28"/>
          <w:szCs w:val="28"/>
        </w:rPr>
      </w:pPr>
    </w:p>
    <w:p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月</w:t>
      </w:r>
    </w:p>
    <w:p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项目申报人承诺：</w:t>
      </w:r>
    </w:p>
    <w:p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</w:t>
      </w:r>
      <w:r>
        <w:rPr>
          <w:rFonts w:hint="eastAsia" w:eastAsia="仿宋_GB2312"/>
          <w:sz w:val="24"/>
          <w:lang w:val="en-US" w:eastAsia="zh-CN"/>
        </w:rPr>
        <w:t>学校</w:t>
      </w:r>
      <w:r>
        <w:rPr>
          <w:rFonts w:eastAsia="仿宋_GB2312"/>
          <w:sz w:val="24"/>
        </w:rPr>
        <w:t>相关规定，自觉接受项目检查与监督管理，。若填报失实、违反规定，本人将承担全部责任。</w:t>
      </w:r>
    </w:p>
    <w:p>
      <w:pPr>
        <w:spacing w:line="460" w:lineRule="exact"/>
        <w:ind w:firstLine="570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>
      <w:pPr>
        <w:spacing w:line="460" w:lineRule="exact"/>
        <w:ind w:firstLine="424" w:firstLineChars="177"/>
        <w:rPr>
          <w:rFonts w:eastAsia="楷体_GB2312"/>
          <w:sz w:val="24"/>
        </w:rPr>
      </w:pP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</w:t>
      </w:r>
      <w:r>
        <w:rPr>
          <w:rFonts w:hint="eastAsia" w:eastAsia="仿宋_GB2312"/>
          <w:sz w:val="24"/>
          <w:lang w:val="en-US" w:eastAsia="zh-CN"/>
        </w:rPr>
        <w:t>使用</w:t>
      </w:r>
      <w:r>
        <w:rPr>
          <w:rFonts w:eastAsia="仿宋_GB2312"/>
          <w:sz w:val="24"/>
        </w:rPr>
        <w:t>计算机上填写。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2. 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3. 课题名称一般不加副标题。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项目经批准立项后，申请人不再填报《项目任务书》，本表中填报的预期成果视为项目任务，经盖章</w:t>
      </w:r>
      <w:r>
        <w:rPr>
          <w:rFonts w:hint="eastAsia" w:eastAsia="仿宋_GB2312"/>
          <w:b/>
          <w:sz w:val="24"/>
        </w:rPr>
        <w:t>/签字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. 本表中近三年时间从2020年1月1日起算。</w:t>
      </w: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t>一、数据表</w:t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1158"/>
        <w:gridCol w:w="1188"/>
        <w:gridCol w:w="1144"/>
        <w:gridCol w:w="1562"/>
        <w:gridCol w:w="11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6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研究类型</w:t>
            </w:r>
          </w:p>
        </w:tc>
        <w:tc>
          <w:tcPr>
            <w:tcW w:w="8013" w:type="dxa"/>
            <w:gridSpan w:val="6"/>
            <w:vAlign w:val="center"/>
          </w:tcPr>
          <w:p>
            <w:pPr>
              <w:ind w:right="-71" w:rightChars="-34"/>
            </w:pPr>
            <w:r>
              <w:rPr/>
              <w:sym w:font="Wingdings 2" w:char="F0A3"/>
            </w:r>
            <w:r>
              <w:t xml:space="preserve">基础研究  </w:t>
            </w:r>
            <w:r>
              <w:rPr/>
              <w:sym w:font="Wingdings 2" w:char="F0A3"/>
            </w:r>
            <w:r>
              <w:t xml:space="preserve">应用研究  </w:t>
            </w:r>
            <w:r>
              <w:rPr/>
              <w:sym w:font="Wingdings 2" w:char="F0A3"/>
            </w:r>
            <w:r>
              <w:t xml:space="preserve">综合研究 </w:t>
            </w:r>
            <w:r>
              <w:rPr>
                <w:rFonts w:hint="eastAsia"/>
              </w:rPr>
              <w:t xml:space="preserve"> </w:t>
            </w:r>
            <w:r>
              <w:t>（请在相应类型处打</w:t>
            </w:r>
            <w:bookmarkStart w:id="0" w:name="_GoBack"/>
            <w:bookmarkEnd w:id="0"/>
            <w:r>
              <w:t>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一作）</w:t>
            </w:r>
          </w:p>
        </w:tc>
        <w:tc>
          <w:tcPr>
            <w:tcW w:w="801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示例：全国中文核心期刊1篇，省级期刊1篇或CSSCI期刊1篇，省级期刊1篇。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  <w:r>
              <w:t xml:space="preserve">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t>所在</w:t>
            </w: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>
            <w:pPr>
              <w:jc w:val="center"/>
            </w:pPr>
            <w:r>
              <w:t>专业</w:t>
            </w:r>
          </w:p>
          <w:p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</w:rPr>
            </w:pPr>
          </w:p>
        </w:tc>
      </w:tr>
    </w:tbl>
    <w:p>
      <w:r>
        <w:br w:type="page"/>
      </w:r>
    </w:p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</w:pPr>
            <w:r>
              <w:t>成果名称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</w:pPr>
            <w:r>
              <w:t>发表刊物/出版单位/批示采纳单位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</w:pPr>
            <w:r>
              <w:t>社会反响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(如知网下载量等）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jc w:val="center"/>
            </w:pPr>
            <w:r>
              <w:t>项目名称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</w:pPr>
            <w:r>
              <w:t>是否完成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  <w:r>
              <w:t>专业</w:t>
            </w:r>
          </w:p>
          <w:p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  <w:r>
              <w:t>工作单位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  <w: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tblStyle w:val="9"/>
        <w:tblW w:w="964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一、本课题国内外研究现状及趋势，研究本课题的理论和实践价值（限1500字，请逐项填写）。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二、本课题的研究目标、研究内容、拟突破的重点难点以及创新之处（限2000字，请逐项填写）。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（一）研究目标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（二）研究内容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（三）拟突破的重点难点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cs="宋体"/>
              </w:rPr>
              <w:t>（四）创新之处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三、本课题的研究思路、研究方法和研究计划进度（限1000字，请逐项填写）。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（一）研究思路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（二）研究方法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（三）研究计划进度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四、本课题预期研究成果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</w:rPr>
            </w:pPr>
          </w:p>
          <w:tbl>
            <w:tblPr>
              <w:tblStyle w:val="9"/>
              <w:tblpPr w:leftFromText="180" w:rightFromText="180" w:vertAnchor="text" w:horzAnchor="page" w:tblpX="160" w:tblpY="219"/>
              <w:tblOverlap w:val="never"/>
              <w:tblW w:w="9102" w:type="dxa"/>
              <w:tblInd w:w="0" w:type="dxa"/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984"/>
              <w:gridCol w:w="616"/>
              <w:gridCol w:w="1131"/>
              <w:gridCol w:w="2306"/>
              <w:gridCol w:w="2790"/>
              <w:gridCol w:w="1275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917" w:hRule="exact"/>
              </w:trPr>
              <w:tc>
                <w:tcPr>
                  <w:tcW w:w="984" w:type="dxa"/>
                  <w:vMerge w:val="restart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textDirection w:val="tbRlV"/>
                  <w:vAlign w:val="center"/>
                </w:tcPr>
                <w:p>
                  <w:pPr>
                    <w:pStyle w:val="12"/>
                    <w:spacing w:before="0" w:line="360" w:lineRule="auto"/>
                    <w:ind w:left="0"/>
                    <w:jc w:val="center"/>
                    <w:rPr>
                      <w:rFonts w:hint="default" w:eastAsia="宋体"/>
                      <w:color w:val="auto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kern w:val="2"/>
                      <w:sz w:val="20"/>
                      <w:szCs w:val="20"/>
                      <w:lang w:val="zh-TW" w:eastAsia="zh-TW" w:bidi="zh-TW"/>
                    </w:rPr>
                    <w:t>最终研究成果</w:t>
                  </w:r>
                </w:p>
              </w:tc>
              <w:tc>
                <w:tcPr>
                  <w:tcW w:w="616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完成时间</w:t>
                  </w:r>
                </w:p>
              </w:tc>
              <w:tc>
                <w:tcPr>
                  <w:tcW w:w="2306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最终成果名称</w:t>
                  </w:r>
                </w:p>
              </w:tc>
              <w:tc>
                <w:tcPr>
                  <w:tcW w:w="279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论文级别（CSSCI来源期刊、北大核心期刊、SSCI、A&amp;HCI期刊、省级期刊）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第一作者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730" w:hRule="exact"/>
              </w:trPr>
              <w:tc>
                <w:tcPr>
                  <w:tcW w:w="984" w:type="dxa"/>
                  <w:vMerge w:val="continue"/>
                  <w:tcBorders>
                    <w:left w:val="single" w:color="auto" w:sz="4" w:space="0"/>
                  </w:tcBorders>
                  <w:shd w:val="clear" w:color="auto" w:fill="FFFFFF"/>
                  <w:textDirection w:val="tbRlV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16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306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79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13"/>
                    <w:spacing w:line="360" w:lineRule="auto"/>
                    <w:ind w:firstLine="440"/>
                    <w:jc w:val="center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95" w:hRule="exact"/>
              </w:trPr>
              <w:tc>
                <w:tcPr>
                  <w:tcW w:w="984" w:type="dxa"/>
                  <w:vMerge w:val="continue"/>
                  <w:tcBorders>
                    <w:left w:val="single" w:color="auto" w:sz="4" w:space="0"/>
                  </w:tcBorders>
                  <w:shd w:val="clear" w:color="auto" w:fill="FFFFFF"/>
                  <w:textDirection w:val="tbRlV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16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306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79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70" w:hRule="exact"/>
              </w:trPr>
              <w:tc>
                <w:tcPr>
                  <w:tcW w:w="984" w:type="dxa"/>
                  <w:vMerge w:val="continue"/>
                  <w:tcBorders>
                    <w:left w:val="single" w:color="auto" w:sz="4" w:space="0"/>
                  </w:tcBorders>
                  <w:shd w:val="clear" w:color="auto" w:fill="FFFFFF"/>
                  <w:textDirection w:val="tbRlV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3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740" w:hRule="exact"/>
              </w:trPr>
              <w:tc>
                <w:tcPr>
                  <w:tcW w:w="984" w:type="dxa"/>
                  <w:vMerge w:val="continue"/>
                  <w:tcBorders>
                    <w:left w:val="single" w:color="auto" w:sz="4" w:space="0"/>
                  </w:tcBorders>
                  <w:shd w:val="clear" w:color="auto" w:fill="FFFFFF"/>
                  <w:textDirection w:val="tbRlV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3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70" w:hRule="exact"/>
              </w:trPr>
              <w:tc>
                <w:tcPr>
                  <w:tcW w:w="984" w:type="dxa"/>
                  <w:vMerge w:val="continue"/>
                  <w:tcBorders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  <w:textDirection w:val="tbRlV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3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2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>
                  <w:pPr>
                    <w:spacing w:line="360" w:lineRule="auto"/>
                    <w:jc w:val="center"/>
                    <w:rPr>
                      <w:color w:val="auto"/>
                      <w:sz w:val="10"/>
                      <w:szCs w:val="10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cs="宋体"/>
                <w:color w:val="auto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tblStyle w:val="9"/>
        <w:tblW w:w="964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645" w:type="dxa"/>
            <w:tcBorders>
              <w:bottom w:val="nil"/>
            </w:tcBorders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>
            <w:r>
              <w:t>（以上限2000字，请逐项填写）。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3" w:hRule="atLeast"/>
        </w:trPr>
        <w:tc>
          <w:tcPr>
            <w:tcW w:w="9645" w:type="dxa"/>
            <w:tcBorders>
              <w:top w:val="nil"/>
              <w:bottom w:val="single" w:color="auto" w:sz="4" w:space="0"/>
            </w:tcBorders>
          </w:tcPr>
          <w:p/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（一）项目负责人曾完成哪些与本课题研究相关的重要课题、已发表成果的社会评价（被引用、转载、批示、采纳，获奖等情况）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（三）完成本课题研究的条件保障</w:t>
            </w:r>
          </w:p>
          <w:p>
            <w:pPr>
              <w:rPr>
                <w:rFonts w:ascii="宋体" w:cs="宋体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="156" w:beforeLines="50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t>四、经费预算</w:t>
      </w:r>
    </w:p>
    <w:tbl>
      <w:tblPr>
        <w:tblStyle w:val="9"/>
        <w:tblW w:w="96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352"/>
        <w:gridCol w:w="2409"/>
        <w:gridCol w:w="3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业务费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09" w:type="dxa"/>
            <w:vMerge w:val="continue"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劳务费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09" w:type="dxa"/>
            <w:vMerge w:val="continue"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设备费</w:t>
            </w:r>
          </w:p>
        </w:tc>
        <w:tc>
          <w:tcPr>
            <w:tcW w:w="3860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7621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（占总费用的40%）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7621" w:type="dxa"/>
            <w:gridSpan w:val="3"/>
            <w:vAlign w:val="center"/>
          </w:tcPr>
          <w:p/>
        </w:tc>
      </w:tr>
    </w:tbl>
    <w:p>
      <w:pPr>
        <w:spacing w:before="156" w:beforeLines="5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五、学校意见</w:t>
      </w:r>
    </w:p>
    <w:tbl>
      <w:tblPr>
        <w:tblStyle w:val="9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645" w:type="dxa"/>
          </w:tcPr>
          <w:p>
            <w:pPr>
              <w:spacing w:line="360" w:lineRule="auto"/>
              <w:ind w:firstLine="3855" w:firstLineChars="1600"/>
              <w:jc w:val="left"/>
              <w:rPr>
                <w:b/>
                <w:sz w:val="24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经审核，申请人符合申请资格，申请书内容属实，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同意予以立项。</w:t>
            </w: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>
            <w:pPr>
              <w:spacing w:after="156" w:afterLines="50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BFE360-810B-41DF-AEE5-5072575A01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69BFF9-504C-4F40-8EAF-E1701A76DD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01E2E9-D2D8-4D21-9E3B-CD86E5C45B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CC25ACC-1F19-4F07-8D26-A603CA28238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9E70B8D-429B-4375-87E1-CB7379CFC0A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7B50DBFE-2BCB-4861-9334-E5441DA54B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88BF0AC-98F5-438A-8099-8FC67553D196}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ZhZmNiNmYzZmE2ODc5MGQ0MTNmZGM5OWY2Y2Q0NzEifQ=="/>
  </w:docVars>
  <w:rsids>
    <w:rsidRoot w:val="00000000"/>
    <w:rsid w:val="07DF701E"/>
    <w:rsid w:val="0DF03548"/>
    <w:rsid w:val="23AE1153"/>
    <w:rsid w:val="27A40D9A"/>
    <w:rsid w:val="36C64D6A"/>
    <w:rsid w:val="495C2722"/>
    <w:rsid w:val="59E82EEB"/>
    <w:rsid w:val="7BF37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autoRedefine/>
    <w:qFormat/>
    <w:uiPriority w:val="0"/>
    <w:pPr>
      <w:ind w:left="2500" w:leftChars="25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autoRedefine/>
    <w:qFormat/>
    <w:uiPriority w:val="0"/>
  </w:style>
  <w:style w:type="paragraph" w:customStyle="1" w:styleId="12">
    <w:name w:val="Other|2"/>
    <w:basedOn w:val="1"/>
    <w:autoRedefine/>
    <w:qFormat/>
    <w:uiPriority w:val="0"/>
    <w:pPr>
      <w:spacing w:before="140"/>
      <w:ind w:left="394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3">
    <w:name w:val="Other|1"/>
    <w:basedOn w:val="1"/>
    <w:autoRedefine/>
    <w:qFormat/>
    <w:uiPriority w:val="0"/>
    <w:pPr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10</Pages>
  <Words>1891</Words>
  <Characters>1953</Characters>
  <Lines>362</Lines>
  <Paragraphs>127</Paragraphs>
  <TotalTime>23</TotalTime>
  <ScaleCrop>false</ScaleCrop>
  <LinksUpToDate>false</LinksUpToDate>
  <CharactersWithSpaces>2364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2023-02-23T12:02:00Z</dcterms:created>
  <dc:creator>User</dc:creator>
  <cp:lastModifiedBy>周苏洋</cp:lastModifiedBy>
  <cp:lastPrinted>2022-01-21T07:23:00Z</cp:lastPrinted>
  <dcterms:modified xsi:type="dcterms:W3CDTF">2024-04-11T01:05:14Z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1D2F6C143B2C4EA69251FC5525050517_13</vt:lpwstr>
  </property>
</Properties>
</file>